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7E2595" w:rsidRPr="007E2595" w:rsidRDefault="007E2595" w:rsidP="007E259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hAnsi="Arial Narrow" w:cs="Times New Roman"/>
                <w:sz w:val="24"/>
                <w:szCs w:val="24"/>
              </w:rPr>
              <w:t>100 г чернослива</w:t>
            </w:r>
          </w:p>
          <w:p w:rsidR="007E2595" w:rsidRPr="007E2595" w:rsidRDefault="007E2595" w:rsidP="007E259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hAnsi="Arial Narrow" w:cs="Times New Roman"/>
                <w:sz w:val="24"/>
                <w:szCs w:val="24"/>
              </w:rPr>
              <w:t>100 г грецких орехов</w:t>
            </w:r>
          </w:p>
          <w:p w:rsidR="007E2595" w:rsidRPr="007E2595" w:rsidRDefault="007E2595" w:rsidP="007E259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hAnsi="Arial Narrow" w:cs="Times New Roman"/>
                <w:sz w:val="24"/>
                <w:szCs w:val="24"/>
              </w:rPr>
              <w:t>250 г мягкого творога Савушкин Нежный 0%</w:t>
            </w:r>
          </w:p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7E2595" w:rsidRPr="007E2595" w:rsidRDefault="007E2595" w:rsidP="007E259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Треть стакана заполнить грецкими орехами, вторую треть заполнить черносливом, а третью -- залить творожком. </w:t>
            </w:r>
            <w:proofErr w:type="spellStart"/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Вуаля</w:t>
            </w:r>
            <w:proofErr w:type="spellEnd"/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!</w:t>
            </w:r>
            <w:bookmarkStart w:id="0" w:name="_GoBack"/>
            <w:bookmarkEnd w:id="0"/>
          </w:p>
          <w:p w:rsidR="007E2595" w:rsidRPr="007E2595" w:rsidRDefault="007E2595" w:rsidP="007E259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Вкусно, красиво и (!) полезно. И учитывая сладость чернослива, нам совсем не понадобился ни сахар, ни мед, ни сахарозаменитель. При желании прямо перед подачей можно посыпать сверху хрустящими хлопьями -- это придаст десерту более интересную структуру. </w:t>
            </w:r>
          </w:p>
          <w:p w:rsidR="005833E6" w:rsidRPr="007E2595" w:rsidRDefault="00DA5BE5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7E2595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2595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User\Downloads\57fdd8836d9a5\results\57fdd86cbc053_recept 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57fdd8836d9a5\results\57fdd86cbc053_recept 5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67" w:rsidRDefault="00CA0067" w:rsidP="005833E6">
      <w:pPr>
        <w:spacing w:after="0" w:line="240" w:lineRule="auto"/>
      </w:pPr>
      <w:r>
        <w:separator/>
      </w:r>
    </w:p>
  </w:endnote>
  <w:endnote w:type="continuationSeparator" w:id="0">
    <w:p w:rsidR="00CA0067" w:rsidRDefault="00CA0067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67" w:rsidRDefault="00CA0067" w:rsidP="005833E6">
      <w:pPr>
        <w:spacing w:after="0" w:line="240" w:lineRule="auto"/>
      </w:pPr>
      <w:r>
        <w:separator/>
      </w:r>
    </w:p>
  </w:footnote>
  <w:footnote w:type="continuationSeparator" w:id="0">
    <w:p w:rsidR="00CA0067" w:rsidRDefault="00CA0067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5833E6"/>
    <w:rsid w:val="006005F7"/>
    <w:rsid w:val="00742CC3"/>
    <w:rsid w:val="00774EC9"/>
    <w:rsid w:val="007E2595"/>
    <w:rsid w:val="00835E2E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2016-10-12T06:42:00Z</dcterms:created>
  <dcterms:modified xsi:type="dcterms:W3CDTF">2016-10-12T06:42:00Z</dcterms:modified>
</cp:coreProperties>
</file>